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3BE" w:rsidRPr="002C0FBD" w:rsidRDefault="00EF516A"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Р</w:t>
      </w:r>
      <w:r w:rsidR="009E03BE" w:rsidRPr="002C0FBD">
        <w:rPr>
          <w:rFonts w:ascii="Times New Roman" w:hAnsi="Times New Roman" w:cs="Times New Roman"/>
          <w:b/>
          <w:bCs/>
          <w:sz w:val="28"/>
          <w:szCs w:val="28"/>
        </w:rPr>
        <w:t>абочая программа по учебному предмету "Родной (чеченский) язык".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1. </w:t>
      </w:r>
      <w:r w:rsidR="000C2AD8">
        <w:rPr>
          <w:rFonts w:ascii="Times New Roman" w:hAnsi="Times New Roman" w:cs="Times New Roman"/>
          <w:sz w:val="28"/>
          <w:szCs w:val="28"/>
        </w:rPr>
        <w:t>Р</w:t>
      </w:r>
      <w:r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жизни. Речевая и текстовая деятельность является ключевым направлением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5.3. Изучение родного (чеченского) языка направлено на достижение следующих </w:t>
      </w:r>
      <w:r w:rsidRPr="002C0FBD">
        <w:rPr>
          <w:rFonts w:ascii="Times New Roman" w:hAnsi="Times New Roman" w:cs="Times New Roman"/>
          <w:sz w:val="28"/>
          <w:szCs w:val="28"/>
        </w:rPr>
        <w:lastRenderedPageBreak/>
        <w:t>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(2 часа в 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2C0FBD">
        <w:rPr>
          <w:rFonts w:ascii="Times New Roman" w:hAnsi="Times New Roman" w:cs="Times New Roman"/>
          <w:sz w:val="28"/>
          <w:szCs w:val="28"/>
        </w:rPr>
        <w:t>ере</w:t>
      </w:r>
      <w:r>
        <w:rPr>
          <w:rFonts w:ascii="Times New Roman" w:hAnsi="Times New Roman" w:cs="Times New Roman"/>
          <w:sz w:val="28"/>
          <w:szCs w:val="28"/>
        </w:rPr>
        <w:t xml:space="preserve">распределение  </w:t>
      </w:r>
      <w:r w:rsidR="00764909">
        <w:rPr>
          <w:rFonts w:ascii="Times New Roman" w:hAnsi="Times New Roman" w:cs="Times New Roman"/>
          <w:sz w:val="28"/>
          <w:szCs w:val="28"/>
        </w:rPr>
        <w:t>часов</w:t>
      </w:r>
      <w:proofErr w:type="gramEnd"/>
      <w:r w:rsidR="00764909">
        <w:rPr>
          <w:rFonts w:ascii="Times New Roman" w:hAnsi="Times New Roman" w:cs="Times New Roman"/>
          <w:sz w:val="28"/>
          <w:szCs w:val="28"/>
        </w:rPr>
        <w:t xml:space="preserve"> в сторону увеличения часов  Родного (чеченского) языка </w:t>
      </w:r>
      <w:r>
        <w:rPr>
          <w:rFonts w:ascii="Times New Roman" w:hAnsi="Times New Roman" w:cs="Times New Roman"/>
          <w:sz w:val="28"/>
          <w:szCs w:val="28"/>
        </w:rPr>
        <w:t>прописано пояснительной записке к УП  (ООП ООО МБОУ «СОШ № 4 с.Ножай-Юрт»).</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w:t>
      </w:r>
      <w:r w:rsidRPr="002C0FBD">
        <w:rPr>
          <w:rFonts w:ascii="Times New Roman" w:hAnsi="Times New Roman" w:cs="Times New Roman"/>
          <w:sz w:val="28"/>
          <w:szCs w:val="28"/>
        </w:rPr>
        <w:lastRenderedPageBreak/>
        <w:t>человеческого общения.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и речь. Речь устная и письменная, монологическая и диалогическая, полилог.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аудирования: выборочное, ознакомительное, детальное. Виды чтения: изучающее, ознакомительное, просмотровое, поисковое.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 Тема и главная мысль текста. Микротема текста. Ключевые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Подробное, выборочное и сжатое изложение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прочитанного или прослушанного текста. Изложение содержания текста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Общее представление о функциональных разновидностях языка (о разговорной речи, функциональных стилях, языке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буквы 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Лексикология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анализ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Имя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 Словосочетание и предложение как единицы синтаксиса чеченского языка. Основные виды словосочетаний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Пунктуация как раздел лингвистики.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7.2.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вопросов по содержанию текста, ответ на сформулированные вопросы.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Согласование имени прилагательного с именем существительным. Качественные и относительные прилагательные. Согласованные и несогласованные </w:t>
      </w:r>
      <w:r w:rsidRPr="002C0FBD">
        <w:rPr>
          <w:rFonts w:ascii="Times New Roman" w:hAnsi="Times New Roman" w:cs="Times New Roman"/>
          <w:sz w:val="28"/>
          <w:szCs w:val="28"/>
        </w:rPr>
        <w:lastRenderedPageBreak/>
        <w:t>имена прилагательные. Самостоятельные и несамостоятельные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сложных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тхо, вай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-ен, -он.</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Времена глагола. Значение и использование. Настоящее время, прошедшее время, будущее время.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lastRenderedPageBreak/>
        <w:t>8. Содержание обучения в 7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как развивающееся явление. Взаимосвязь языка, культуры и истории народа.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Публицистический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Официально-деловой стиль. Сфера употребления, функции, языковые </w:t>
      </w:r>
      <w:r w:rsidRPr="002C0FBD">
        <w:rPr>
          <w:rFonts w:ascii="Times New Roman" w:hAnsi="Times New Roman" w:cs="Times New Roman"/>
          <w:sz w:val="28"/>
          <w:szCs w:val="28"/>
        </w:rPr>
        <w:lastRenderedPageBreak/>
        <w:t>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отрицательной частицы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 (отглагольное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грамматические признаки масдара и его синтаксическая роль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категории масдара: число, классный показатель.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Масдарный оборот. Знаки препинания при нем.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Синтаксическая роль наречия.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Послелоги, образованные от других частей речи. Их правописание.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союзами: а, йа (и, или), связывающими однородные члены и части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Информационная переработка текста: извлечение информации из различных </w:t>
      </w:r>
      <w:r w:rsidRPr="002C0FBD">
        <w:rPr>
          <w:rFonts w:ascii="Times New Roman" w:hAnsi="Times New Roman" w:cs="Times New Roman"/>
          <w:sz w:val="28"/>
          <w:szCs w:val="28"/>
        </w:rPr>
        <w:lastRenderedPageBreak/>
        <w:t>источников; использование лингвистических словарей;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Основные признаки предложения: смысловая и интонационная законченность, грамматическая оформленность.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форм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(хIаъ, хIан-хIа).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обращениями, вводными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Нормы построения предложений с вводными и вставными конструкциями, </w:t>
      </w:r>
      <w:r w:rsidRPr="002C0FBD">
        <w:rPr>
          <w:rFonts w:ascii="Times New Roman" w:hAnsi="Times New Roman" w:cs="Times New Roman"/>
          <w:sz w:val="28"/>
          <w:szCs w:val="28"/>
        </w:rPr>
        <w:lastRenderedPageBreak/>
        <w:t>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Речь устная и письменная, монологическая и диалогическая, полилог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письмо, аудирование, чтение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сообщений на заданную тему в виде презентации. Представление </w:t>
      </w:r>
      <w:proofErr w:type="gramStart"/>
      <w:r w:rsidRPr="002C0FBD">
        <w:rPr>
          <w:rFonts w:ascii="Times New Roman" w:hAnsi="Times New Roman" w:cs="Times New Roman"/>
          <w:sz w:val="28"/>
          <w:szCs w:val="28"/>
        </w:rPr>
        <w:lastRenderedPageBreak/>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w:t>
      </w:r>
      <w:proofErr w:type="gramStart"/>
      <w:r w:rsidRPr="002C0FBD">
        <w:rPr>
          <w:rFonts w:ascii="Times New Roman" w:hAnsi="Times New Roman" w:cs="Times New Roman"/>
          <w:sz w:val="28"/>
          <w:szCs w:val="28"/>
        </w:rPr>
        <w:t>с придаточными времени</w:t>
      </w:r>
      <w:proofErr w:type="gramEnd"/>
      <w:r w:rsidRPr="002C0FBD">
        <w:rPr>
          <w:rFonts w:ascii="Times New Roman" w:hAnsi="Times New Roman" w:cs="Times New Roman"/>
          <w:sz w:val="28"/>
          <w:szCs w:val="28"/>
        </w:rPr>
        <w:t>.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союзом, союзными словами.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участию в гуманитарной деятельности (помощь людям, нуждающимся в ней; волонтерство);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w:t>
      </w:r>
      <w:r w:rsidRPr="002C0FBD">
        <w:rPr>
          <w:rFonts w:ascii="Times New Roman" w:hAnsi="Times New Roman" w:cs="Times New Roman"/>
          <w:sz w:val="28"/>
          <w:szCs w:val="28"/>
        </w:rPr>
        <w:lastRenderedPageBreak/>
        <w:t>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осознавать свое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сформированность навыков рефлексии, признание своего права на ошибку и такого же права другого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w:t>
      </w:r>
      <w:r w:rsidRPr="002C0FBD">
        <w:rPr>
          <w:rFonts w:ascii="Times New Roman" w:hAnsi="Times New Roman" w:cs="Times New Roman"/>
          <w:sz w:val="28"/>
          <w:szCs w:val="28"/>
        </w:rPr>
        <w:lastRenderedPageBreak/>
        <w:t>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самостоятельно формулировать обобщения и выводы по результатам проведенного наблюдения, исследования, владеть инструментами оценки </w:t>
      </w:r>
      <w:r w:rsidRPr="002C0FBD">
        <w:rPr>
          <w:rFonts w:ascii="Times New Roman" w:hAnsi="Times New Roman" w:cs="Times New Roman"/>
          <w:sz w:val="28"/>
          <w:szCs w:val="28"/>
        </w:rPr>
        <w:lastRenderedPageBreak/>
        <w:t>достоверности полученных выводов и обобщений;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предпосылки конфликтных ситуаций и смягчать конфликты, вести переговоры;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11.2.5. У обучающегося будут сформированы умения самоорганизации как части </w:t>
      </w:r>
      <w:r w:rsidRPr="002C0FBD">
        <w:rPr>
          <w:rFonts w:ascii="Times New Roman" w:hAnsi="Times New Roman" w:cs="Times New Roman"/>
          <w:sz w:val="28"/>
          <w:szCs w:val="28"/>
        </w:rPr>
        <w:lastRenderedPageBreak/>
        <w:t>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разными способами самоконтроля (в том числе речевого), самомотивации и рефлексии;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развивать способность управлять собственными эмоциями и эмоциями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оценивать качество своего вклада в общий продукт по критериям, </w:t>
      </w:r>
      <w:r w:rsidRPr="002C0FBD">
        <w:rPr>
          <w:rFonts w:ascii="Times New Roman" w:hAnsi="Times New Roman" w:cs="Times New Roman"/>
          <w:sz w:val="28"/>
          <w:szCs w:val="28"/>
        </w:rPr>
        <w:lastRenderedPageBreak/>
        <w:t>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богатство и выразительность чеченского языка, приводить примеры, свидетельствующие об этом;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в диалоге, полилоге на основе жизненных наблюдений объемом не менее 3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эти знания при создании собственного текста (устного и письменного);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w:t>
      </w:r>
      <w:r w:rsidRPr="002C0FBD">
        <w:rPr>
          <w:rFonts w:ascii="Times New Roman" w:hAnsi="Times New Roman" w:cs="Times New Roman"/>
          <w:sz w:val="28"/>
          <w:szCs w:val="28"/>
        </w:rPr>
        <w:lastRenderedPageBreak/>
        <w:t>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знания </w:t>
      </w:r>
      <w:proofErr w:type="gramStart"/>
      <w:r w:rsidRPr="002C0FBD">
        <w:rPr>
          <w:rFonts w:ascii="Times New Roman" w:hAnsi="Times New Roman" w:cs="Times New Roman"/>
          <w:sz w:val="28"/>
          <w:szCs w:val="28"/>
        </w:rPr>
        <w:t>об основных признаков</w:t>
      </w:r>
      <w:proofErr w:type="gramEnd"/>
      <w:r w:rsidRPr="002C0FBD">
        <w:rPr>
          <w:rFonts w:ascii="Times New Roman" w:hAnsi="Times New Roman" w:cs="Times New Roman"/>
          <w:sz w:val="28"/>
          <w:szCs w:val="28"/>
        </w:rPr>
        <w:t xml:space="preserve"> текста (повествование) в практике его создания;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звуки;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умением правильно интонировать; различать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орфографии в практике правописания (в том числе применять знания о правописании буквы й и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употреблять в речи однозначные и многозначные слова в прямом и переносном </w:t>
      </w:r>
      <w:r w:rsidRPr="002C0FBD">
        <w:rPr>
          <w:rFonts w:ascii="Times New Roman" w:hAnsi="Times New Roman" w:cs="Times New Roman"/>
          <w:sz w:val="28"/>
          <w:szCs w:val="28"/>
        </w:rPr>
        <w:lastRenderedPageBreak/>
        <w:t>значении;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лексический анализ слов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правильно употреблять в речи собственные и нарицательные имена существительные;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существительных (в том числе и 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выделять словосочетания из предложения; 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 и простых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чеченском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w:t>
      </w:r>
      <w:r w:rsidRPr="002C0FBD">
        <w:rPr>
          <w:rFonts w:ascii="Times New Roman" w:hAnsi="Times New Roman" w:cs="Times New Roman"/>
          <w:sz w:val="28"/>
          <w:szCs w:val="28"/>
        </w:rPr>
        <w:lastRenderedPageBreak/>
        <w:t>составлять не менее 130 слов, для сжатого изложения - не менее 135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писать количественные и дробные числительные, употреблять их в речи в разных падежных формах;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роль имен числительных в речи, особенности употребления в научных текстах, деловой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местоимения; определять их общее грамматическое значение;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значение личных местоимений тхо, вай (мы);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понимать грамматические свойства инфинитива (неопределенной формы) </w:t>
      </w:r>
      <w:r w:rsidRPr="002C0FBD">
        <w:rPr>
          <w:rFonts w:ascii="Times New Roman" w:hAnsi="Times New Roman" w:cs="Times New Roman"/>
          <w:sz w:val="28"/>
          <w:szCs w:val="28"/>
        </w:rPr>
        <w:lastRenderedPageBreak/>
        <w:t>глагола, выделять его основу;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взаимосвязь языка, культуры и истории народа (приводить примеры);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прослушанный или прочитанный текст объемом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w:t>
      </w:r>
      <w:r w:rsidRPr="002C0FBD">
        <w:rPr>
          <w:rFonts w:ascii="Times New Roman" w:hAnsi="Times New Roman" w:cs="Times New Roman"/>
          <w:sz w:val="28"/>
          <w:szCs w:val="28"/>
        </w:rPr>
        <w:lastRenderedPageBreak/>
        <w:t>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интонационно правильно оформлять высказывания, содержащие глагол </w:t>
      </w:r>
      <w:r w:rsidRPr="002C0FBD">
        <w:rPr>
          <w:rFonts w:ascii="Times New Roman" w:hAnsi="Times New Roman" w:cs="Times New Roman"/>
          <w:sz w:val="28"/>
          <w:szCs w:val="28"/>
        </w:rPr>
        <w:lastRenderedPageBreak/>
        <w:t>повелительного наклонения;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написания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правописания падежных окончаний причастий настоящего, прошедшего и будущего времени; слитного и раздельного написания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причастные обороты;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деепричастие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масдар (отглагольное существительное) как форму глагола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масдары в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правильное написание падежных форм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масдарные обороты в связной речи с учетом различных типов и стилей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расставлять знаки препинания в предложениях с масдарным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слитного, раздельного и дефисного написания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междометие как особую группу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 xml:space="preserve">.6. Предметные результаты изучения родного (чеченского) языка. К концу </w:t>
      </w:r>
      <w:r w:rsidR="009E03BE" w:rsidRPr="002C0FBD">
        <w:rPr>
          <w:rFonts w:ascii="Times New Roman" w:hAnsi="Times New Roman" w:cs="Times New Roman"/>
          <w:sz w:val="28"/>
          <w:szCs w:val="28"/>
        </w:rPr>
        <w:lastRenderedPageBreak/>
        <w:t>обучения в 8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форму зависимого слова при управлении и согласовании;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интонационные и пунктуационные особенности предложений со словами: хIаъ, хIан-хIа (да, нет);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ставить знаки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вводными словами в речи для выражения уверенности, различных чувств, оценки, привлечения внимания;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распознавать прямую и косвенную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создавать высказывание на основе текста: выражать свое отношение к прочитанному или прослушанному тексту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понимать особенности употребления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трансформировать сложноподчиненные предложения в простые и простые в сложные, сохраняя смысл;</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lastRenderedPageBreak/>
        <w:t>НОХЧИЙН МЕТТАН ТЕМАТИКИН ПЛАНИРОВАНИ</w:t>
      </w:r>
    </w:p>
    <w:p w:rsidR="007F3897" w:rsidRDefault="007F3897" w:rsidP="007F3897">
      <w:pPr>
        <w:widowControl w:val="0"/>
        <w:autoSpaceDE w:val="0"/>
        <w:autoSpaceDN w:val="0"/>
        <w:spacing w:after="0" w:line="233" w:lineRule="exact"/>
        <w:jc w:val="center"/>
        <w:rPr>
          <w:rFonts w:ascii="Times New Roman" w:eastAsia="Cambria" w:hAnsi="Times New Roman" w:cs="Times New Roman"/>
          <w:w w:val="110"/>
          <w:sz w:val="24"/>
          <w:szCs w:val="24"/>
        </w:rPr>
      </w:pPr>
    </w:p>
    <w:p w:rsidR="007F3897" w:rsidRDefault="007F3897" w:rsidP="007F3897">
      <w:pPr>
        <w:widowControl w:val="0"/>
        <w:numPr>
          <w:ilvl w:val="0"/>
          <w:numId w:val="31"/>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F3897" w:rsidRDefault="007F3897" w:rsidP="007F38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10206"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2"/>
        <w:gridCol w:w="4746"/>
        <w:gridCol w:w="981"/>
        <w:gridCol w:w="980"/>
        <w:gridCol w:w="1258"/>
        <w:gridCol w:w="1539"/>
      </w:tblGrid>
      <w:tr w:rsidR="007F3897" w:rsidTr="007F3897">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7F3897" w:rsidTr="007F3897">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 белхаш</w:t>
            </w: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Нохчийн меттан </w:t>
            </w:r>
            <w:proofErr w:type="gramStart"/>
            <w:r>
              <w:rPr>
                <w:rFonts w:ascii="Times New Roman" w:eastAsia="Times New Roman" w:hAnsi="Times New Roman" w:cs="Times New Roman"/>
                <w:sz w:val="24"/>
                <w:szCs w:val="24"/>
                <w:lang w:eastAsia="ru-RU"/>
              </w:rPr>
              <w:t>хьал</w:t>
            </w:r>
            <w:proofErr w:type="gramEnd"/>
            <w:r>
              <w:rPr>
                <w:rFonts w:ascii="Times New Roman" w:eastAsia="Times New Roman" w:hAnsi="Times New Roman" w:cs="Times New Roman"/>
                <w:sz w:val="24"/>
                <w:szCs w:val="24"/>
                <w:lang w:eastAsia="ru-RU"/>
              </w:rPr>
              <w:t xml:space="preserve"> а, исбаьхьалла а. Лингвистика маттах лаьцна Ӏилма санна. Лингвистикин коьрта дакъош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RPr="00726C39"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Pr="00726C39" w:rsidRDefault="007F3897" w:rsidP="009203B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Pr="00726C39"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Мотт</w:t>
            </w:r>
            <w:proofErr w:type="gramEnd"/>
            <w:r>
              <w:rPr>
                <w:rFonts w:ascii="Times New Roman" w:eastAsia="Times New Roman" w:hAnsi="Times New Roman" w:cs="Times New Roman"/>
                <w:sz w:val="24"/>
                <w:szCs w:val="24"/>
                <w:lang w:eastAsia="ru-RU"/>
              </w:rPr>
              <w:t xml:space="preserve"> а, къамел а. Монолог. Диалог. Полилог. Мотт гӀуллакхдар 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Текст</w:t>
            </w:r>
            <w:proofErr w:type="gramEnd"/>
            <w:r>
              <w:rPr>
                <w:rFonts w:ascii="Times New Roman" w:eastAsia="Times New Roman" w:hAnsi="Times New Roman" w:cs="Times New Roman"/>
                <w:sz w:val="24"/>
                <w:szCs w:val="24"/>
                <w:lang w:eastAsia="ru-RU"/>
              </w:rPr>
              <w:t xml:space="preserve"> а, цуьнан коьрта билгалонаш а. Текстан композиционни дӀахӀоттам.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Къамелан функцинальни-маьIнин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Дийцар къамелан тайпа санна. Текстан маьIнин анализ. Текстан хаамаш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Меттан функциональни тайпанаш (йукъара кхетам)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w:t>
            </w:r>
            <w:r>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Фонетика. Графика. Орфоэпи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Фразеологи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Дешан хIоттам а, дошкхолладалар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Дакъа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 лингвистикин дакъа 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ЦIердош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 лингвистикин дакъа санна. Дешнийн цхьаьнакхетар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Цхьалхе шинахӀоттаман предложени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Ӏамийнарг карладаккхар, тӀечӀагӀдар.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F3897" w:rsidRDefault="007F3897" w:rsidP="009203B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rPr>
          <w:trHeight w:val="162"/>
        </w:trPr>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7F3897">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Программин 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bl>
    <w:p w:rsidR="007F3897" w:rsidRDefault="007F3897" w:rsidP="007F3897">
      <w:pPr>
        <w:rPr>
          <w:rFonts w:ascii="Times New Roman" w:hAnsi="Times New Roman" w:cs="Times New Roman"/>
          <w:sz w:val="24"/>
          <w:szCs w:val="24"/>
        </w:rPr>
      </w:pPr>
    </w:p>
    <w:p w:rsidR="007F3897" w:rsidRDefault="007F3897" w:rsidP="007F3897">
      <w:pPr>
        <w:rPr>
          <w:rFonts w:ascii="Times New Roman" w:hAnsi="Times New Roman" w:cs="Times New Roman"/>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F3897" w:rsidRDefault="007F3897" w:rsidP="007F3897">
      <w:pPr>
        <w:widowControl w:val="0"/>
        <w:autoSpaceDE w:val="0"/>
        <w:autoSpaceDN w:val="0"/>
        <w:spacing w:after="0" w:line="233" w:lineRule="exact"/>
        <w:jc w:val="center"/>
        <w:rPr>
          <w:rFonts w:ascii="Times New Roman" w:eastAsia="Cambria" w:hAnsi="Times New Roman" w:cs="Times New Roman"/>
          <w:w w:val="110"/>
          <w:sz w:val="24"/>
          <w:szCs w:val="24"/>
        </w:rPr>
      </w:pPr>
    </w:p>
    <w:p w:rsidR="007F3897" w:rsidRDefault="007F3897" w:rsidP="007F3897">
      <w:pPr>
        <w:pStyle w:val="a3"/>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F3897" w:rsidRDefault="007F3897" w:rsidP="007F38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10348"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4818"/>
        <w:gridCol w:w="993"/>
        <w:gridCol w:w="992"/>
        <w:gridCol w:w="1276"/>
        <w:gridCol w:w="1559"/>
      </w:tblGrid>
      <w:tr w:rsidR="007F3897" w:rsidTr="009203B4">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7F3897" w:rsidTr="009203B4">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 белхаш</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tabs>
                <w:tab w:val="left" w:pos="567"/>
              </w:tabs>
              <w:spacing w:after="0" w:line="240" w:lineRule="auto"/>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 мотт кхуьуш болу хилам 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right="-108"/>
              <w:rPr>
                <w:rFonts w:ascii="Times New Roman" w:eastAsia="Times New Roman" w:hAnsi="Times New Roman" w:cs="Times New Roman"/>
                <w:color w:val="000000"/>
                <w:w w:val="120"/>
                <w:sz w:val="24"/>
                <w:szCs w:val="24"/>
              </w:rPr>
            </w:pPr>
            <w:proofErr w:type="gramStart"/>
            <w:r>
              <w:rPr>
                <w:rFonts w:ascii="Times New Roman" w:eastAsia="Times New Roman" w:hAnsi="Times New Roman" w:cs="Times New Roman"/>
                <w:color w:val="000000"/>
                <w:w w:val="120"/>
                <w:sz w:val="24"/>
                <w:szCs w:val="24"/>
              </w:rPr>
              <w:t>Монолог</w:t>
            </w:r>
            <w:proofErr w:type="gramEnd"/>
            <w:r>
              <w:rPr>
                <w:rFonts w:ascii="Times New Roman" w:eastAsia="Times New Roman" w:hAnsi="Times New Roman" w:cs="Times New Roman"/>
                <w:color w:val="000000"/>
                <w:w w:val="120"/>
                <w:sz w:val="24"/>
                <w:szCs w:val="24"/>
              </w:rPr>
              <w:t xml:space="preserve"> а, цуьнан тайпанаш а.</w:t>
            </w:r>
          </w:p>
          <w:p w:rsidR="007F3897" w:rsidRDefault="007F3897" w:rsidP="009203B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Диалог а, цуьнан тайпанаш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tabs>
                <w:tab w:val="left" w:pos="567"/>
              </w:tabs>
              <w:spacing w:after="0" w:line="240" w:lineRule="auto"/>
              <w:ind w:right="-39" w:firstLine="23"/>
              <w:rPr>
                <w:rFonts w:ascii="Times New Roman" w:eastAsia="Times New Roman" w:hAnsi="Times New Roman" w:cs="Times New Roman"/>
                <w:color w:val="000000"/>
                <w:w w:val="115"/>
                <w:sz w:val="24"/>
                <w:szCs w:val="24"/>
              </w:rPr>
            </w:pPr>
            <w:proofErr w:type="gramStart"/>
            <w:r>
              <w:rPr>
                <w:rFonts w:ascii="Times New Roman" w:eastAsia="Times New Roman" w:hAnsi="Times New Roman" w:cs="Times New Roman"/>
                <w:color w:val="000000"/>
                <w:w w:val="120"/>
                <w:sz w:val="24"/>
                <w:szCs w:val="24"/>
              </w:rPr>
              <w:t>Текстан  коьрта</w:t>
            </w:r>
            <w:proofErr w:type="gramEnd"/>
            <w:r>
              <w:rPr>
                <w:rFonts w:ascii="Times New Roman" w:eastAsia="Times New Roman" w:hAnsi="Times New Roman" w:cs="Times New Roman"/>
                <w:color w:val="000000"/>
                <w:w w:val="120"/>
                <w:sz w:val="24"/>
                <w:szCs w:val="24"/>
              </w:rPr>
              <w:t xml:space="preserve"> билгалонаш (карладаккхар).</w:t>
            </w:r>
            <w:r>
              <w:rPr>
                <w:rFonts w:ascii="Times New Roman" w:eastAsia="Times New Roman" w:hAnsi="Times New Roman" w:cs="Times New Roman"/>
                <w:color w:val="000000"/>
                <w:w w:val="115"/>
                <w:sz w:val="24"/>
                <w:szCs w:val="24"/>
              </w:rPr>
              <w:t xml:space="preserve"> </w:t>
            </w:r>
          </w:p>
          <w:p w:rsidR="007F3897" w:rsidRDefault="007F3897" w:rsidP="009203B4">
            <w:pPr>
              <w:tabs>
                <w:tab w:val="left" w:pos="567"/>
              </w:tabs>
              <w:spacing w:after="0" w:line="240" w:lineRule="auto"/>
              <w:ind w:right="-39" w:firstLine="23"/>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Ойлайар къамелан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функциональни-маьIнин тайпа санна</w:t>
            </w:r>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хаамаш хийцар.</w:t>
            </w:r>
          </w:p>
          <w:p w:rsidR="007F3897" w:rsidRDefault="007F3897" w:rsidP="009203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Текстан маьӀнин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Къамелан</w:t>
            </w:r>
            <w:r>
              <w:rPr>
                <w:rFonts w:ascii="Times New Roman" w:eastAsia="Times New Roman" w:hAnsi="Times New Roman" w:cs="Times New Roman"/>
                <w:sz w:val="24"/>
                <w:szCs w:val="24"/>
              </w:rPr>
              <w:t xml:space="preserve"> стилаш</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Морфологи меттан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Iилманан дакъа санна (жамIдар)</w:t>
            </w:r>
          </w:p>
          <w:p w:rsidR="007F3897" w:rsidRDefault="007F3897" w:rsidP="009203B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Хандош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r>
              <w:rPr>
                <w:rFonts w:ascii="Times New Roman" w:eastAsia="Times New Roman" w:hAnsi="Times New Roman" w:cs="Times New Roman"/>
                <w:color w:val="000000"/>
                <w:spacing w:val="-9"/>
                <w:w w:val="120"/>
                <w:sz w:val="24"/>
                <w:szCs w:val="24"/>
              </w:rPr>
              <w:t xml:space="preserve">хандешан </w:t>
            </w:r>
            <w:r>
              <w:rPr>
                <w:rFonts w:ascii="Times New Roman" w:eastAsia="Times New Roman" w:hAnsi="Times New Roman" w:cs="Times New Roman"/>
                <w:color w:val="000000"/>
                <w:w w:val="120"/>
                <w:sz w:val="24"/>
                <w:szCs w:val="24"/>
              </w:rPr>
              <w:t>кеп</w:t>
            </w:r>
            <w:r>
              <w:rPr>
                <w:rFonts w:ascii="Times New Roman" w:eastAsia="Times New Roman" w:hAnsi="Times New Roman" w:cs="Times New Roman"/>
                <w:color w:val="000000"/>
                <w:spacing w:val="-9"/>
                <w:w w:val="120"/>
                <w:sz w:val="24"/>
                <w:szCs w:val="24"/>
              </w:rPr>
              <w:t xml:space="preserve"> </w:t>
            </w:r>
            <w:r>
              <w:rPr>
                <w:rFonts w:ascii="Times New Roman" w:eastAsia="Times New Roman" w:hAnsi="Times New Roman" w:cs="Times New Roman"/>
                <w:color w:val="000000"/>
                <w:w w:val="120"/>
                <w:sz w:val="24"/>
                <w:szCs w:val="24"/>
              </w:rPr>
              <w:t>санна</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Деепричасти </w:t>
            </w:r>
            <w:r>
              <w:rPr>
                <w:rFonts w:ascii="Times New Roman" w:eastAsia="Times New Roman" w:hAnsi="Times New Roman" w:cs="Times New Roman"/>
                <w:color w:val="000000"/>
                <w:spacing w:val="-9"/>
                <w:w w:val="120"/>
                <w:sz w:val="24"/>
                <w:szCs w:val="24"/>
              </w:rPr>
              <w:t xml:space="preserve">хандешан </w:t>
            </w:r>
            <w:r>
              <w:rPr>
                <w:rFonts w:ascii="Times New Roman" w:eastAsia="Times New Roman" w:hAnsi="Times New Roman" w:cs="Times New Roman"/>
                <w:color w:val="000000"/>
                <w:w w:val="120"/>
                <w:sz w:val="24"/>
                <w:szCs w:val="24"/>
              </w:rPr>
              <w:t>кеп</w:t>
            </w:r>
            <w:r>
              <w:rPr>
                <w:rFonts w:ascii="Times New Roman" w:eastAsia="Times New Roman" w:hAnsi="Times New Roman" w:cs="Times New Roman"/>
                <w:color w:val="000000"/>
                <w:spacing w:val="-9"/>
                <w:w w:val="120"/>
                <w:sz w:val="24"/>
                <w:szCs w:val="24"/>
              </w:rPr>
              <w:t xml:space="preserve"> </w:t>
            </w:r>
            <w:r>
              <w:rPr>
                <w:rFonts w:ascii="Times New Roman" w:eastAsia="Times New Roman" w:hAnsi="Times New Roman" w:cs="Times New Roman"/>
                <w:color w:val="000000"/>
                <w:w w:val="120"/>
                <w:sz w:val="24"/>
                <w:szCs w:val="24"/>
              </w:rPr>
              <w:t>санна</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Масдар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Куцдош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ГIуллакхан къамелан </w:t>
            </w:r>
            <w:r>
              <w:rPr>
                <w:rFonts w:ascii="Times New Roman" w:eastAsia="Times New Roman" w:hAnsi="Times New Roman" w:cs="Times New Roman"/>
                <w:w w:val="120"/>
                <w:sz w:val="24"/>
                <w:szCs w:val="24"/>
              </w:rPr>
              <w:t xml:space="preserve">дакъош </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ДештӀаьхье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Хуттург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Дакъалг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Айдардош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 xml:space="preserve"> Ӏ</w:t>
            </w:r>
            <w:r>
              <w:rPr>
                <w:rFonts w:ascii="Times New Roman" w:eastAsia="Times New Roman" w:hAnsi="Times New Roman" w:cs="Times New Roman"/>
                <w:sz w:val="24"/>
                <w:szCs w:val="24"/>
                <w:lang w:eastAsia="ru-RU"/>
              </w:rPr>
              <w:t>амийнарг карладаккхар, 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 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bl>
    <w:p w:rsidR="007F3897" w:rsidRDefault="007F3897" w:rsidP="007F3897">
      <w:pPr>
        <w:rPr>
          <w:rFonts w:ascii="Times New Roman" w:hAnsi="Times New Roman" w:cs="Times New Roman"/>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F3897" w:rsidRDefault="007F3897" w:rsidP="007F3897">
      <w:pPr>
        <w:widowControl w:val="0"/>
        <w:autoSpaceDE w:val="0"/>
        <w:autoSpaceDN w:val="0"/>
        <w:spacing w:after="0" w:line="233" w:lineRule="exact"/>
        <w:jc w:val="center"/>
        <w:rPr>
          <w:rFonts w:ascii="Times New Roman" w:eastAsia="Cambria" w:hAnsi="Times New Roman" w:cs="Times New Roman"/>
          <w:w w:val="110"/>
          <w:sz w:val="28"/>
          <w:szCs w:val="28"/>
        </w:rPr>
      </w:pPr>
    </w:p>
    <w:p w:rsidR="007F3897" w:rsidRDefault="007F3897" w:rsidP="007F3897">
      <w:pPr>
        <w:pStyle w:val="a3"/>
        <w:widowControl w:val="0"/>
        <w:numPr>
          <w:ilvl w:val="0"/>
          <w:numId w:val="34"/>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F3897" w:rsidRDefault="007F3897" w:rsidP="007F3897">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10348"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4818"/>
        <w:gridCol w:w="993"/>
        <w:gridCol w:w="850"/>
        <w:gridCol w:w="1134"/>
        <w:gridCol w:w="1843"/>
      </w:tblGrid>
      <w:tr w:rsidR="007F3897" w:rsidTr="009203B4">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7F3897" w:rsidTr="009203B4">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 белхаш</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F3897" w:rsidRDefault="007F3897" w:rsidP="009203B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Нохчийн мотт Кавказан кхечу къаьмнийн меттанашна йукъахь</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right="-108"/>
              <w:rPr>
                <w:rFonts w:ascii="Times New Roman" w:eastAsia="Cambria" w:hAnsi="Times New Roman"/>
                <w:w w:val="110"/>
                <w:sz w:val="24"/>
              </w:rPr>
            </w:pPr>
            <w:r>
              <w:rPr>
                <w:rFonts w:ascii="Times New Roman" w:eastAsia="Cambria" w:hAnsi="Times New Roman"/>
                <w:w w:val="110"/>
                <w:sz w:val="24"/>
              </w:rPr>
              <w:t>Къамелан тайпанаш.</w:t>
            </w:r>
            <w:r>
              <w:rPr>
                <w:rFonts w:ascii="Times New Roman" w:eastAsia="Cambria" w:hAnsi="Times New Roman"/>
                <w:spacing w:val="1"/>
                <w:w w:val="110"/>
                <w:sz w:val="24"/>
              </w:rPr>
              <w:t xml:space="preserve"> </w:t>
            </w:r>
            <w:proofErr w:type="gramStart"/>
            <w:r>
              <w:rPr>
                <w:rFonts w:ascii="Times New Roman" w:eastAsia="Cambria" w:hAnsi="Times New Roman"/>
                <w:w w:val="110"/>
                <w:sz w:val="24"/>
              </w:rPr>
              <w:t>Монолог</w:t>
            </w:r>
            <w:proofErr w:type="gramEnd"/>
            <w:r>
              <w:rPr>
                <w:rFonts w:ascii="Times New Roman" w:eastAsia="Cambria" w:hAnsi="Times New Roman"/>
                <w:spacing w:val="25"/>
                <w:w w:val="110"/>
                <w:sz w:val="24"/>
              </w:rPr>
              <w:t xml:space="preserve"> </w:t>
            </w:r>
            <w:r>
              <w:rPr>
                <w:rFonts w:ascii="Times New Roman" w:eastAsia="Cambria" w:hAnsi="Times New Roman"/>
                <w:w w:val="110"/>
                <w:sz w:val="24"/>
              </w:rPr>
              <w:t>а,</w:t>
            </w:r>
            <w:r>
              <w:rPr>
                <w:rFonts w:ascii="Times New Roman" w:eastAsia="Cambria" w:hAnsi="Times New Roman"/>
                <w:spacing w:val="26"/>
                <w:w w:val="110"/>
                <w:sz w:val="24"/>
              </w:rPr>
              <w:t xml:space="preserve"> </w:t>
            </w:r>
            <w:r>
              <w:rPr>
                <w:rFonts w:ascii="Times New Roman" w:eastAsia="Cambria" w:hAnsi="Times New Roman"/>
                <w:w w:val="110"/>
                <w:sz w:val="24"/>
              </w:rPr>
              <w:t>диалог а.</w:t>
            </w:r>
            <w:r>
              <w:rPr>
                <w:rFonts w:ascii="Times New Roman" w:eastAsia="Cambria" w:hAnsi="Times New Roman"/>
                <w:spacing w:val="-41"/>
                <w:w w:val="110"/>
                <w:sz w:val="24"/>
              </w:rPr>
              <w:t xml:space="preserve"> </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Cambria" w:hAnsi="Times New Roman"/>
                <w:w w:val="110"/>
                <w:sz w:val="24"/>
              </w:rPr>
              <w:t>Церан тайпанаш</w:t>
            </w:r>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45"/>
              <w:rPr>
                <w:rFonts w:ascii="Times New Roman" w:eastAsia="Times New Roman" w:hAnsi="Times New Roman"/>
                <w:spacing w:val="-1"/>
                <w:w w:val="120"/>
                <w:sz w:val="24"/>
                <w:szCs w:val="28"/>
              </w:rPr>
            </w:pPr>
            <w:proofErr w:type="gramStart"/>
            <w:r>
              <w:rPr>
                <w:rFonts w:ascii="Times New Roman" w:eastAsia="Times New Roman" w:hAnsi="Times New Roman"/>
                <w:spacing w:val="-1"/>
                <w:w w:val="120"/>
                <w:sz w:val="24"/>
                <w:szCs w:val="28"/>
              </w:rPr>
              <w:t>Текст</w:t>
            </w:r>
            <w:proofErr w:type="gramEnd"/>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а</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цуьнан коьрта билгалонаш а.</w:t>
            </w:r>
          </w:p>
          <w:p w:rsidR="007F3897" w:rsidRDefault="007F3897" w:rsidP="009203B4">
            <w:pPr>
              <w:spacing w:after="0" w:line="240" w:lineRule="auto"/>
              <w:ind w:right="154" w:firstLine="45"/>
              <w:rPr>
                <w:rFonts w:ascii="Times New Roman" w:eastAsia="Times New Roman" w:hAnsi="Times New Roman"/>
                <w:w w:val="120"/>
                <w:sz w:val="24"/>
                <w:szCs w:val="28"/>
              </w:rPr>
            </w:pPr>
            <w:r>
              <w:rPr>
                <w:rFonts w:ascii="Times New Roman" w:eastAsia="Times New Roman" w:hAnsi="Times New Roman"/>
                <w:w w:val="120"/>
                <w:sz w:val="24"/>
                <w:szCs w:val="28"/>
              </w:rPr>
              <w:t>Къамелан 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45"/>
              <w:rPr>
                <w:rFonts w:ascii="Times New Roman" w:eastAsia="Times New Roman" w:hAnsi="Times New Roman"/>
                <w:sz w:val="24"/>
                <w:szCs w:val="28"/>
              </w:rPr>
            </w:pPr>
            <w:r>
              <w:rPr>
                <w:rFonts w:ascii="Times New Roman" w:eastAsia="Times New Roman" w:hAnsi="Times New Roman"/>
                <w:spacing w:val="-1"/>
                <w:w w:val="120"/>
                <w:sz w:val="24"/>
                <w:szCs w:val="28"/>
              </w:rPr>
              <w:t>Текстан маьӀнин анализ.</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spacing w:val="-1"/>
                <w:w w:val="120"/>
                <w:sz w:val="24"/>
                <w:szCs w:val="28"/>
              </w:rPr>
              <w:t>Текстан хаамаш хийцар</w:t>
            </w:r>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tabs>
                <w:tab w:val="left" w:pos="567"/>
              </w:tabs>
              <w:spacing w:after="0" w:line="240" w:lineRule="auto"/>
              <w:ind w:right="155" w:firstLine="45"/>
              <w:rPr>
                <w:rFonts w:ascii="Times New Roman" w:eastAsia="Times New Roman" w:hAnsi="Times New Roman"/>
                <w:w w:val="120"/>
                <w:sz w:val="24"/>
                <w:szCs w:val="28"/>
              </w:rPr>
            </w:pPr>
            <w:r>
              <w:rPr>
                <w:rFonts w:ascii="Times New Roman" w:eastAsia="Times New Roman" w:hAnsi="Times New Roman"/>
                <w:w w:val="120"/>
                <w:sz w:val="24"/>
                <w:szCs w:val="28"/>
              </w:rPr>
              <w:t>ГIуллакхан</w:t>
            </w:r>
            <w:r>
              <w:rPr>
                <w:rFonts w:ascii="Times New Roman" w:eastAsia="Times New Roman" w:hAnsi="Times New Roman"/>
                <w:w w:val="115"/>
                <w:sz w:val="24"/>
                <w:szCs w:val="28"/>
              </w:rPr>
              <w:t xml:space="preserve"> </w:t>
            </w:r>
            <w:r>
              <w:rPr>
                <w:rFonts w:ascii="Times New Roman" w:eastAsia="Times New Roman" w:hAnsi="Times New Roman"/>
                <w:w w:val="120"/>
                <w:sz w:val="24"/>
                <w:szCs w:val="28"/>
              </w:rPr>
              <w:t>стиль. ГIуллакхан стилан жанраш.</w:t>
            </w:r>
          </w:p>
          <w:p w:rsidR="007F3897" w:rsidRDefault="007F3897" w:rsidP="009203B4">
            <w:pPr>
              <w:spacing w:before="51" w:after="0" w:line="240" w:lineRule="auto"/>
              <w:ind w:right="-108"/>
              <w:rPr>
                <w:rFonts w:ascii="Times New Roman" w:eastAsia="Cambria" w:hAnsi="Times New Roman"/>
                <w:w w:val="105"/>
                <w:sz w:val="24"/>
                <w:szCs w:val="18"/>
              </w:rPr>
            </w:pPr>
            <w:r>
              <w:rPr>
                <w:rFonts w:ascii="Times New Roman" w:eastAsia="Times New Roman" w:hAnsi="Times New Roman"/>
                <w:w w:val="120"/>
                <w:sz w:val="24"/>
                <w:szCs w:val="28"/>
              </w:rPr>
              <w:lastRenderedPageBreak/>
              <w:t>Iилманан стиль.</w:t>
            </w:r>
            <w:r>
              <w:rPr>
                <w:rFonts w:ascii="Times New Roman" w:eastAsia="Cambria" w:hAnsi="Times New Roman"/>
                <w:w w:val="105"/>
                <w:sz w:val="24"/>
                <w:szCs w:val="18"/>
              </w:rPr>
              <w:t xml:space="preserve"> </w:t>
            </w:r>
            <w:r>
              <w:rPr>
                <w:rFonts w:ascii="Times New Roman" w:eastAsia="Times New Roman" w:hAnsi="Times New Roman"/>
                <w:w w:val="120"/>
                <w:sz w:val="24"/>
                <w:szCs w:val="28"/>
              </w:rPr>
              <w:t>Iилманан стилан жанраш</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b/>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w:t>
            </w:r>
            <w:r>
              <w:rPr>
                <w:rFonts w:ascii="Times New Roman" w:eastAsia="Times New Roman" w:hAnsi="Times New Roman"/>
                <w:spacing w:val="7"/>
                <w:w w:val="120"/>
                <w:sz w:val="24"/>
                <w:szCs w:val="28"/>
              </w:rPr>
              <w:t xml:space="preserve"> </w:t>
            </w:r>
            <w:r>
              <w:rPr>
                <w:rFonts w:ascii="Times New Roman" w:eastAsia="Times New Roman" w:hAnsi="Times New Roman"/>
                <w:w w:val="120"/>
                <w:sz w:val="24"/>
                <w:szCs w:val="28"/>
              </w:rPr>
              <w:t>лингвистикин дакъа санна.</w:t>
            </w:r>
          </w:p>
          <w:p w:rsidR="007F3897" w:rsidRDefault="007F3897" w:rsidP="009203B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Пунктуаци.</w:t>
            </w:r>
            <w:r>
              <w:rPr>
                <w:rFonts w:ascii="Times New Roman" w:eastAsia="Times New Roman" w:hAnsi="Times New Roman"/>
                <w:spacing w:val="11"/>
                <w:w w:val="120"/>
                <w:sz w:val="24"/>
                <w:szCs w:val="28"/>
              </w:rPr>
              <w:t xml:space="preserve"> Сацаран </w:t>
            </w:r>
            <w:r>
              <w:rPr>
                <w:rFonts w:ascii="Times New Roman" w:eastAsia="Times New Roman" w:hAnsi="Times New Roman"/>
                <w:w w:val="120"/>
                <w:sz w:val="24"/>
                <w:szCs w:val="28"/>
              </w:rPr>
              <w:t>хьаьркийн функцеш</w:t>
            </w:r>
            <w:r>
              <w:rPr>
                <w:rFonts w:ascii="Times New Roman" w:eastAsia="Times New Roman" w:hAnsi="Times New Roman"/>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45"/>
              <w:rPr>
                <w:rFonts w:ascii="Times New Roman" w:eastAsia="Times New Roman" w:hAnsi="Times New Roman"/>
                <w:w w:val="120"/>
                <w:sz w:val="24"/>
                <w:szCs w:val="28"/>
              </w:rPr>
            </w:pPr>
            <w:r>
              <w:rPr>
                <w:rFonts w:ascii="Times New Roman" w:eastAsia="Times New Roman" w:hAnsi="Times New Roman"/>
                <w:w w:val="120"/>
                <w:sz w:val="24"/>
                <w:szCs w:val="28"/>
              </w:rPr>
              <w:t xml:space="preserve">Дешнийн </w:t>
            </w:r>
            <w:proofErr w:type="gramStart"/>
            <w:r>
              <w:rPr>
                <w:rFonts w:ascii="Times New Roman" w:eastAsia="Times New Roman" w:hAnsi="Times New Roman"/>
                <w:w w:val="120"/>
                <w:sz w:val="24"/>
                <w:szCs w:val="28"/>
              </w:rPr>
              <w:t>цхьаьнакхетар</w:t>
            </w:r>
            <w:proofErr w:type="gramEnd"/>
            <w:r>
              <w:rPr>
                <w:rFonts w:ascii="Times New Roman" w:eastAsia="Times New Roman" w:hAnsi="Times New Roman"/>
                <w:w w:val="120"/>
                <w:sz w:val="24"/>
                <w:szCs w:val="28"/>
              </w:rPr>
              <w:t xml:space="preserve"> а, цуьнан билгалонаш а</w:t>
            </w:r>
            <w:r>
              <w:rPr>
                <w:rFonts w:ascii="Times New Roman" w:eastAsia="Times New Roman" w:hAnsi="Times New Roman"/>
                <w:w w:val="115"/>
                <w:sz w:val="24"/>
                <w:szCs w:val="28"/>
              </w:rPr>
              <w:t>.</w:t>
            </w:r>
          </w:p>
          <w:p w:rsidR="007F3897" w:rsidRDefault="007F3897" w:rsidP="009203B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Коьртачу дешан морфологически билгалонашка хьаьжжина, дешнийн цхьаьнакхетаран тайпанаш.</w:t>
            </w:r>
            <w:r>
              <w:rPr>
                <w:rFonts w:ascii="Times New Roman" w:eastAsia="Cambria" w:hAnsi="Times New Roman"/>
                <w:spacing w:val="-1"/>
                <w:w w:val="110"/>
                <w:sz w:val="24"/>
                <w:szCs w:val="24"/>
              </w:rPr>
              <w:t xml:space="preserve"> </w:t>
            </w:r>
            <w:r>
              <w:rPr>
                <w:rFonts w:ascii="Times New Roman" w:eastAsia="Times New Roman" w:hAnsi="Times New Roman"/>
                <w:w w:val="120"/>
                <w:sz w:val="24"/>
                <w:szCs w:val="28"/>
              </w:rPr>
              <w:t>Дешнийн цхьаьнакхетарехь карарчу уьйран кепаш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w w:val="120"/>
                <w:sz w:val="24"/>
                <w:szCs w:val="28"/>
              </w:rPr>
            </w:pPr>
            <w:proofErr w:type="gramStart"/>
            <w:r>
              <w:rPr>
                <w:rFonts w:ascii="Times New Roman" w:eastAsia="Times New Roman" w:hAnsi="Times New Roman"/>
                <w:w w:val="120"/>
                <w:sz w:val="24"/>
                <w:szCs w:val="28"/>
              </w:rPr>
              <w:t>Предложени</w:t>
            </w:r>
            <w:proofErr w:type="gramEnd"/>
            <w:r>
              <w:rPr>
                <w:rFonts w:ascii="Times New Roman" w:eastAsia="Times New Roman" w:hAnsi="Times New Roman"/>
                <w:w w:val="120"/>
                <w:sz w:val="24"/>
                <w:szCs w:val="28"/>
              </w:rPr>
              <w:t xml:space="preserve"> а, цуьнан коьрта билгалонаш а.</w:t>
            </w:r>
          </w:p>
          <w:p w:rsidR="007F3897" w:rsidRDefault="007F3897" w:rsidP="009203B4">
            <w:pPr>
              <w:spacing w:after="0" w:line="240" w:lineRule="auto"/>
              <w:rPr>
                <w:rFonts w:ascii="Times New Roman" w:eastAsia="Times New Roman" w:hAnsi="Times New Roman"/>
                <w:sz w:val="24"/>
              </w:rPr>
            </w:pPr>
            <w:r>
              <w:rPr>
                <w:rFonts w:ascii="Times New Roman" w:eastAsia="Times New Roman" w:hAnsi="Times New Roman"/>
                <w:w w:val="120"/>
                <w:sz w:val="24"/>
                <w:szCs w:val="28"/>
              </w:rPr>
              <w:t>Предложенийн тайпанаш</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ШинахIоттаман предложени. Предложенин</w:t>
            </w:r>
            <w:r>
              <w:rPr>
                <w:rFonts w:ascii="Times New Roman" w:eastAsia="Times New Roman" w:hAnsi="Times New Roman"/>
                <w:bCs/>
                <w:iCs/>
                <w:w w:val="125"/>
                <w:sz w:val="24"/>
                <w:szCs w:val="28"/>
              </w:rPr>
              <w:t xml:space="preserve"> коьрта </w:t>
            </w:r>
          </w:p>
          <w:p w:rsidR="007F3897" w:rsidRDefault="007F3897" w:rsidP="009203B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bCs/>
                <w:iCs/>
                <w:w w:val="125"/>
                <w:sz w:val="24"/>
                <w:szCs w:val="28"/>
              </w:rPr>
              <w:t>меженаш (грамматически лард)</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w w:val="120"/>
                <w:sz w:val="24"/>
                <w:szCs w:val="28"/>
              </w:rPr>
              <w:t>Предложенин</w:t>
            </w:r>
            <w:r>
              <w:rPr>
                <w:rFonts w:ascii="Times New Roman" w:eastAsia="Times New Roman" w:hAnsi="Times New Roman"/>
                <w:bCs/>
                <w:iCs/>
                <w:w w:val="125"/>
                <w:sz w:val="24"/>
                <w:szCs w:val="28"/>
              </w:rPr>
              <w:t xml:space="preserve"> коьртаза меженаш</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 предложенеш.</w:t>
            </w:r>
          </w:p>
          <w:p w:rsidR="007F3897" w:rsidRDefault="007F3897" w:rsidP="009203B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 предложенийн тайпанаш</w:t>
            </w:r>
          </w:p>
          <w:p w:rsidR="007F3897" w:rsidRDefault="007F3897" w:rsidP="009203B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 xml:space="preserve">Чолхейаьлла цхьалхе предложени. Цхьанатайпанчу </w:t>
            </w:r>
          </w:p>
          <w:p w:rsidR="007F3897" w:rsidRDefault="007F3897" w:rsidP="009203B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меженашца йолу предложенеш</w:t>
            </w:r>
            <w:r>
              <w:rPr>
                <w:rFonts w:ascii="Times New Roman" w:eastAsia="Times New Roman" w:hAnsi="Times New Roman"/>
                <w:w w:val="115"/>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right="-108"/>
              <w:rPr>
                <w:rFonts w:ascii="Times New Roman" w:eastAsia="Cambria" w:hAnsi="Times New Roman"/>
                <w:spacing w:val="-1"/>
                <w:w w:val="110"/>
                <w:sz w:val="24"/>
                <w:szCs w:val="28"/>
              </w:rPr>
            </w:pPr>
            <w:r>
              <w:rPr>
                <w:rFonts w:ascii="Times New Roman" w:eastAsia="Times New Roman" w:hAnsi="Times New Roman"/>
                <w:w w:val="120"/>
                <w:sz w:val="24"/>
                <w:szCs w:val="28"/>
              </w:rPr>
              <w:t>Шакъаьстинчу меженашца йолу предложнеш.</w:t>
            </w:r>
          </w:p>
          <w:p w:rsidR="007F3897" w:rsidRDefault="007F3897" w:rsidP="009203B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Шакъаьстинчу меженийн тайпанаш</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 xml:space="preserve">ТIедерзаршца, </w:t>
            </w:r>
            <w:proofErr w:type="gramStart"/>
            <w:r>
              <w:rPr>
                <w:rFonts w:ascii="Times New Roman" w:eastAsia="Times New Roman" w:hAnsi="Times New Roman"/>
                <w:w w:val="120"/>
                <w:sz w:val="24"/>
                <w:szCs w:val="28"/>
              </w:rPr>
              <w:t>йукъайалочу</w:t>
            </w:r>
            <w:proofErr w:type="gramEnd"/>
            <w:r>
              <w:rPr>
                <w:rFonts w:ascii="Times New Roman" w:eastAsia="Times New Roman" w:hAnsi="Times New Roman"/>
                <w:w w:val="120"/>
                <w:sz w:val="24"/>
                <w:szCs w:val="28"/>
              </w:rPr>
              <w:t xml:space="preserve"> а, йукъахIитточу а</w:t>
            </w:r>
          </w:p>
          <w:p w:rsidR="007F3897" w:rsidRDefault="007F3897" w:rsidP="009203B4">
            <w:pPr>
              <w:spacing w:after="0" w:line="240" w:lineRule="auto"/>
              <w:jc w:val="both"/>
              <w:outlineLvl w:val="3"/>
              <w:rPr>
                <w:rFonts w:ascii="Times New Roman" w:eastAsia="Cambria" w:hAnsi="Times New Roman"/>
                <w:spacing w:val="-1"/>
                <w:w w:val="110"/>
                <w:sz w:val="24"/>
                <w:szCs w:val="28"/>
              </w:rPr>
            </w:pPr>
            <w:r>
              <w:rPr>
                <w:rFonts w:ascii="Times New Roman" w:eastAsia="Times New Roman" w:hAnsi="Times New Roman"/>
                <w:w w:val="120"/>
                <w:sz w:val="24"/>
                <w:szCs w:val="28"/>
              </w:rPr>
              <w:t>конструкцешца йолу предложенеш. ТIедерзар.</w:t>
            </w:r>
            <w:r>
              <w:rPr>
                <w:rFonts w:ascii="Times New Roman" w:eastAsia="Cambria" w:hAnsi="Times New Roman"/>
                <w:spacing w:val="-1"/>
                <w:w w:val="110"/>
                <w:sz w:val="24"/>
                <w:szCs w:val="28"/>
              </w:rPr>
              <w:t xml:space="preserve"> </w:t>
            </w:r>
          </w:p>
          <w:p w:rsidR="007F3897" w:rsidRDefault="007F3897" w:rsidP="009203B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Йукъайало конструкцеш</w:t>
            </w:r>
            <w:r>
              <w:rPr>
                <w:rFonts w:ascii="Times New Roman" w:eastAsia="Times New Roman" w:hAnsi="Times New Roman"/>
                <w:w w:val="115"/>
                <w:sz w:val="24"/>
                <w:szCs w:val="28"/>
              </w:rPr>
              <w:t>.</w:t>
            </w:r>
            <w:r>
              <w:rPr>
                <w:rFonts w:ascii="Times New Roman" w:eastAsia="Times New Roman" w:hAnsi="Times New Roman"/>
                <w:w w:val="120"/>
                <w:sz w:val="24"/>
                <w:szCs w:val="28"/>
              </w:rPr>
              <w:t xml:space="preserve"> ЙукъахIитто конструкцеш</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ind w:firstLine="26"/>
              <w:jc w:val="both"/>
              <w:rPr>
                <w:rFonts w:ascii="Times New Roman" w:eastAsia="Times New Roman" w:hAnsi="Times New Roman"/>
                <w:w w:val="120"/>
                <w:sz w:val="24"/>
                <w:szCs w:val="28"/>
              </w:rPr>
            </w:pPr>
            <w:proofErr w:type="gramStart"/>
            <w:r>
              <w:rPr>
                <w:rFonts w:ascii="Times New Roman" w:eastAsia="Times New Roman" w:hAnsi="Times New Roman"/>
                <w:w w:val="120"/>
                <w:sz w:val="24"/>
                <w:szCs w:val="28"/>
              </w:rPr>
              <w:t>Ма-дарра</w:t>
            </w:r>
            <w:proofErr w:type="gramEnd"/>
            <w:r>
              <w:rPr>
                <w:rFonts w:ascii="Times New Roman" w:eastAsia="Times New Roman" w:hAnsi="Times New Roman"/>
                <w:w w:val="120"/>
                <w:sz w:val="24"/>
                <w:szCs w:val="28"/>
              </w:rPr>
              <w:t xml:space="preserve"> а, лач а къамел.</w:t>
            </w:r>
          </w:p>
          <w:p w:rsidR="007F3897" w:rsidRDefault="007F3897" w:rsidP="009203B4">
            <w:pPr>
              <w:spacing w:after="0" w:line="240" w:lineRule="auto"/>
              <w:jc w:val="both"/>
              <w:rPr>
                <w:rFonts w:ascii="Times New Roman" w:eastAsia="Times New Roman" w:hAnsi="Times New Roman"/>
                <w:spacing w:val="19"/>
                <w:w w:val="120"/>
                <w:sz w:val="24"/>
                <w:szCs w:val="28"/>
              </w:rPr>
            </w:pPr>
            <w:r>
              <w:rPr>
                <w:rFonts w:ascii="Times New Roman" w:eastAsia="Times New Roman" w:hAnsi="Times New Roman"/>
                <w:w w:val="120"/>
                <w:sz w:val="24"/>
                <w:szCs w:val="28"/>
              </w:rPr>
              <w:t>Цитировани</w:t>
            </w:r>
          </w:p>
          <w:p w:rsidR="007F3897" w:rsidRDefault="007F3897" w:rsidP="009203B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Грамматически талларш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 xml:space="preserve"> Ӏ</w:t>
            </w:r>
            <w:r>
              <w:rPr>
                <w:rFonts w:ascii="Times New Roman" w:eastAsia="Times New Roman" w:hAnsi="Times New Roman" w:cs="Times New Roman"/>
                <w:sz w:val="24"/>
                <w:szCs w:val="24"/>
                <w:lang w:eastAsia="ru-RU"/>
              </w:rPr>
              <w:t>амийнарг карладаккхар, 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www. urok95/ru.</w:t>
            </w: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r w:rsidR="007F3897" w:rsidTr="009203B4">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 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F3897" w:rsidRDefault="007F3897" w:rsidP="009203B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F3897" w:rsidRDefault="007F3897" w:rsidP="009203B4">
            <w:pPr>
              <w:spacing w:after="0" w:line="240" w:lineRule="auto"/>
              <w:rPr>
                <w:rFonts w:ascii="Times New Roman" w:eastAsia="Times New Roman" w:hAnsi="Times New Roman" w:cs="Times New Roman"/>
                <w:sz w:val="24"/>
                <w:szCs w:val="24"/>
                <w:lang w:eastAsia="ru-RU"/>
              </w:rPr>
            </w:pPr>
          </w:p>
        </w:tc>
      </w:tr>
    </w:tbl>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Default="007F3897" w:rsidP="007F3897">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F3897" w:rsidRPr="00A82DEE" w:rsidRDefault="007F3897" w:rsidP="007F3897">
      <w:pPr>
        <w:rPr>
          <w:rFonts w:ascii="Times New Roman" w:hAnsi="Times New Roman" w:cs="Times New Roman"/>
          <w:sz w:val="24"/>
          <w:szCs w:val="24"/>
        </w:rPr>
        <w:sectPr w:rsidR="007F3897" w:rsidRPr="00A82DEE" w:rsidSect="00843EF3">
          <w:footerReference w:type="default" r:id="rId7"/>
          <w:pgSz w:w="11906" w:h="16838"/>
          <w:pgMar w:top="851" w:right="851" w:bottom="851" w:left="851" w:header="567" w:footer="284" w:gutter="0"/>
          <w:cols w:space="708"/>
          <w:docGrid w:linePitch="360"/>
        </w:sectPr>
      </w:pPr>
    </w:p>
    <w:p w:rsidR="009E03BE" w:rsidRPr="002C0FBD" w:rsidRDefault="009E03BE" w:rsidP="00CF0590">
      <w:pPr>
        <w:jc w:val="center"/>
        <w:rPr>
          <w:rFonts w:ascii="Times New Roman" w:hAnsi="Times New Roman" w:cs="Times New Roman"/>
          <w:sz w:val="28"/>
          <w:szCs w:val="28"/>
        </w:rPr>
      </w:pPr>
      <w:bookmarkStart w:id="0" w:name="_GoBack"/>
      <w:bookmarkEnd w:id="0"/>
    </w:p>
    <w:sectPr w:rsidR="009E03BE" w:rsidRPr="002C0FB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529" w:rsidRDefault="003F1529">
      <w:pPr>
        <w:spacing w:after="0" w:line="240" w:lineRule="auto"/>
      </w:pPr>
      <w:r>
        <w:separator/>
      </w:r>
    </w:p>
  </w:endnote>
  <w:endnote w:type="continuationSeparator" w:id="0">
    <w:p w:rsidR="003F1529" w:rsidRDefault="003F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rPr>
      <w:id w:val="1587032532"/>
      <w:docPartObj>
        <w:docPartGallery w:val="Page Numbers (Bottom of Page)"/>
        <w:docPartUnique/>
      </w:docPartObj>
    </w:sdtPr>
    <w:sdtEndPr/>
    <w:sdtContent>
      <w:p w:rsidR="00B05B79" w:rsidRPr="00894092" w:rsidRDefault="007F3897">
        <w:pPr>
          <w:pStyle w:val="a7"/>
          <w:jc w:val="right"/>
          <w:rPr>
            <w:rFonts w:ascii="Times New Roman" w:hAnsi="Times New Roman" w:cs="Times New Roman"/>
            <w:sz w:val="20"/>
          </w:rPr>
        </w:pPr>
        <w:r w:rsidRPr="00894092">
          <w:rPr>
            <w:rFonts w:ascii="Times New Roman" w:hAnsi="Times New Roman" w:cs="Times New Roman"/>
            <w:sz w:val="20"/>
          </w:rPr>
          <w:fldChar w:fldCharType="begin"/>
        </w:r>
        <w:r w:rsidRPr="00894092">
          <w:rPr>
            <w:rFonts w:ascii="Times New Roman" w:hAnsi="Times New Roman" w:cs="Times New Roman"/>
            <w:sz w:val="20"/>
          </w:rPr>
          <w:instrText>PAGE   \* MERGEFORMAT</w:instrText>
        </w:r>
        <w:r w:rsidRPr="00894092">
          <w:rPr>
            <w:rFonts w:ascii="Times New Roman" w:hAnsi="Times New Roman" w:cs="Times New Roman"/>
            <w:sz w:val="20"/>
          </w:rPr>
          <w:fldChar w:fldCharType="separate"/>
        </w:r>
        <w:r w:rsidR="00CF0590">
          <w:rPr>
            <w:rFonts w:ascii="Times New Roman" w:hAnsi="Times New Roman" w:cs="Times New Roman"/>
            <w:noProof/>
            <w:sz w:val="20"/>
          </w:rPr>
          <w:t>49</w:t>
        </w:r>
        <w:r w:rsidRPr="00894092">
          <w:rPr>
            <w:rFonts w:ascii="Times New Roman" w:hAnsi="Times New Roman" w:cs="Times New Roman"/>
            <w:sz w:val="20"/>
          </w:rPr>
          <w:fldChar w:fldCharType="end"/>
        </w:r>
      </w:p>
    </w:sdtContent>
  </w:sdt>
  <w:p w:rsidR="00B05B79" w:rsidRDefault="003F15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529" w:rsidRDefault="003F1529">
      <w:pPr>
        <w:spacing w:after="0" w:line="240" w:lineRule="auto"/>
      </w:pPr>
      <w:r>
        <w:separator/>
      </w:r>
    </w:p>
  </w:footnote>
  <w:footnote w:type="continuationSeparator" w:id="0">
    <w:p w:rsidR="003F1529" w:rsidRDefault="003F15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 w15:restartNumberingAfterBreak="0">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8" w15:restartNumberingAfterBreak="0">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1" w15:restartNumberingAfterBreak="0">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15:restartNumberingAfterBreak="0">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4" w15:restartNumberingAfterBreak="0">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3" w15:restartNumberingAfterBreak="0">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4" w15:restartNumberingAfterBreak="0">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6" w15:restartNumberingAfterBreak="0">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lvlOverride w:ilvl="2"/>
    <w:lvlOverride w:ilvl="3">
      <w:startOverride w:val="1"/>
    </w:lvlOverride>
    <w:lvlOverride w:ilvl="4"/>
    <w:lvlOverride w:ilvl="5"/>
    <w:lvlOverride w:ilvl="6"/>
    <w:lvlOverride w:ilvl="7"/>
    <w:lvlOverride w:ilvl="8"/>
  </w:num>
  <w:num w:numId="5">
    <w:abstractNumId w:val="14"/>
  </w:num>
  <w:num w:numId="6">
    <w:abstractNumId w:val="11"/>
  </w:num>
  <w:num w:numId="7">
    <w:abstractNumId w:val="10"/>
  </w:num>
  <w:num w:numId="8">
    <w:abstractNumId w:val="17"/>
  </w:num>
  <w:num w:numId="9">
    <w:abstractNumId w:val="6"/>
  </w:num>
  <w:num w:numId="10">
    <w:abstractNumId w:val="1"/>
  </w:num>
  <w:num w:numId="11">
    <w:abstractNumId w:val="9"/>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4"/>
  </w:num>
  <w:num w:numId="16">
    <w:abstractNumId w:val="22"/>
  </w:num>
  <w:num w:numId="17">
    <w:abstractNumId w:val="8"/>
  </w:num>
  <w:num w:numId="1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3"/>
  </w:num>
  <w:num w:numId="21">
    <w:abstractNumId w:val="13"/>
  </w:num>
  <w:num w:numId="22">
    <w:abstractNumId w:val="25"/>
  </w:num>
  <w:num w:numId="23">
    <w:abstractNumId w:val="26"/>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5"/>
    </w:lvlOverride>
    <w:lvlOverride w:ilvl="1"/>
    <w:lvlOverride w:ilvl="2"/>
    <w:lvlOverride w:ilvl="3"/>
    <w:lvlOverride w:ilvl="4"/>
    <w:lvlOverride w:ilvl="5"/>
    <w:lvlOverride w:ilvl="6"/>
    <w:lvlOverride w:ilvl="7"/>
    <w:lvlOverride w:ilvl="8"/>
  </w:num>
  <w:num w:numId="3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3BE"/>
    <w:rsid w:val="000C2AD8"/>
    <w:rsid w:val="00211C91"/>
    <w:rsid w:val="00233CBC"/>
    <w:rsid w:val="002C0FBD"/>
    <w:rsid w:val="003F1529"/>
    <w:rsid w:val="005E77B4"/>
    <w:rsid w:val="00764909"/>
    <w:rsid w:val="007F3897"/>
    <w:rsid w:val="009E03BE"/>
    <w:rsid w:val="00B9261F"/>
    <w:rsid w:val="00C659DE"/>
    <w:rsid w:val="00CC7AB3"/>
    <w:rsid w:val="00CF0590"/>
    <w:rsid w:val="00EF5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4D3C8"/>
  <w15:chartTrackingRefBased/>
  <w15:docId w15:val="{55FC2690-16F5-4B3F-84E9-5816D853C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7F3897"/>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F38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F38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F389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F3897"/>
    <w:rPr>
      <w:rFonts w:ascii="Tahoma" w:eastAsia="Tahoma" w:hAnsi="Tahoma" w:cs="Tahoma"/>
      <w:sz w:val="24"/>
      <w:szCs w:val="24"/>
    </w:rPr>
  </w:style>
  <w:style w:type="character" w:customStyle="1" w:styleId="20">
    <w:name w:val="Заголовок 2 Знак"/>
    <w:basedOn w:val="a0"/>
    <w:link w:val="2"/>
    <w:uiPriority w:val="9"/>
    <w:semiHidden/>
    <w:rsid w:val="007F389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F3897"/>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F3897"/>
    <w:rPr>
      <w:rFonts w:asciiTheme="majorHAnsi" w:eastAsiaTheme="majorEastAsia" w:hAnsiTheme="majorHAnsi" w:cstheme="majorBidi"/>
      <w:i/>
      <w:iCs/>
      <w:color w:val="2E74B5" w:themeColor="accent1" w:themeShade="BF"/>
    </w:rPr>
  </w:style>
  <w:style w:type="paragraph" w:styleId="a3">
    <w:name w:val="List Paragraph"/>
    <w:aliases w:val="ITL List Paragraph,Цветной список - Акцент 13"/>
    <w:basedOn w:val="a"/>
    <w:link w:val="a4"/>
    <w:uiPriority w:val="34"/>
    <w:qFormat/>
    <w:rsid w:val="007F3897"/>
    <w:pPr>
      <w:spacing w:after="200" w:line="276" w:lineRule="auto"/>
      <w:ind w:left="720"/>
      <w:contextualSpacing/>
    </w:pPr>
  </w:style>
  <w:style w:type="paragraph" w:styleId="a5">
    <w:name w:val="header"/>
    <w:basedOn w:val="a"/>
    <w:link w:val="a6"/>
    <w:uiPriority w:val="99"/>
    <w:unhideWhenUsed/>
    <w:rsid w:val="007F389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3897"/>
  </w:style>
  <w:style w:type="paragraph" w:styleId="a7">
    <w:name w:val="footer"/>
    <w:basedOn w:val="a"/>
    <w:link w:val="a8"/>
    <w:uiPriority w:val="99"/>
    <w:unhideWhenUsed/>
    <w:rsid w:val="007F389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3897"/>
  </w:style>
  <w:style w:type="paragraph" w:styleId="a9">
    <w:name w:val="Body Text"/>
    <w:basedOn w:val="a"/>
    <w:link w:val="aa"/>
    <w:uiPriority w:val="1"/>
    <w:qFormat/>
    <w:rsid w:val="007F3897"/>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a">
    <w:name w:val="Основной текст Знак"/>
    <w:basedOn w:val="a0"/>
    <w:link w:val="a9"/>
    <w:uiPriority w:val="1"/>
    <w:rsid w:val="007F3897"/>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F3897"/>
  </w:style>
  <w:style w:type="paragraph" w:styleId="ab">
    <w:name w:val="footnote text"/>
    <w:basedOn w:val="a"/>
    <w:link w:val="ac"/>
    <w:uiPriority w:val="99"/>
    <w:semiHidden/>
    <w:unhideWhenUsed/>
    <w:rsid w:val="007F389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7F3897"/>
    <w:rPr>
      <w:rFonts w:ascii="Times New Roman" w:eastAsia="Times New Roman" w:hAnsi="Times New Roman" w:cs="Times New Roman"/>
      <w:sz w:val="20"/>
      <w:szCs w:val="20"/>
    </w:rPr>
  </w:style>
  <w:style w:type="character" w:styleId="ad">
    <w:name w:val="footnote reference"/>
    <w:basedOn w:val="a0"/>
    <w:uiPriority w:val="99"/>
    <w:semiHidden/>
    <w:unhideWhenUsed/>
    <w:rsid w:val="007F3897"/>
    <w:rPr>
      <w:vertAlign w:val="superscript"/>
    </w:rPr>
  </w:style>
  <w:style w:type="table" w:customStyle="1" w:styleId="TableNormal">
    <w:name w:val="Table Normal"/>
    <w:uiPriority w:val="2"/>
    <w:semiHidden/>
    <w:unhideWhenUsed/>
    <w:qFormat/>
    <w:rsid w:val="007F38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alloon Text"/>
    <w:basedOn w:val="a"/>
    <w:link w:val="af"/>
    <w:uiPriority w:val="99"/>
    <w:semiHidden/>
    <w:unhideWhenUsed/>
    <w:rsid w:val="007F389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F3897"/>
    <w:rPr>
      <w:rFonts w:ascii="Segoe UI" w:hAnsi="Segoe UI" w:cs="Segoe UI"/>
      <w:sz w:val="18"/>
      <w:szCs w:val="18"/>
    </w:rPr>
  </w:style>
  <w:style w:type="table" w:styleId="af0">
    <w:name w:val="Table Grid"/>
    <w:basedOn w:val="a1"/>
    <w:uiPriority w:val="39"/>
    <w:rsid w:val="007F3897"/>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7F3897"/>
    <w:rPr>
      <w:color w:val="0563C1" w:themeColor="hyperlink"/>
      <w:u w:val="single"/>
    </w:rPr>
  </w:style>
  <w:style w:type="character" w:customStyle="1" w:styleId="12">
    <w:name w:val="Неразрешенное упоминание1"/>
    <w:basedOn w:val="a0"/>
    <w:uiPriority w:val="99"/>
    <w:semiHidden/>
    <w:unhideWhenUsed/>
    <w:rsid w:val="007F3897"/>
    <w:rPr>
      <w:color w:val="605E5C"/>
      <w:shd w:val="clear" w:color="auto" w:fill="E1DFDD"/>
    </w:rPr>
  </w:style>
  <w:style w:type="character" w:styleId="af2">
    <w:name w:val="FollowedHyperlink"/>
    <w:basedOn w:val="a0"/>
    <w:uiPriority w:val="99"/>
    <w:semiHidden/>
    <w:unhideWhenUsed/>
    <w:rsid w:val="007F3897"/>
    <w:rPr>
      <w:color w:val="954F72" w:themeColor="followedHyperlink"/>
      <w:u w:val="single"/>
    </w:rPr>
  </w:style>
  <w:style w:type="paragraph" w:customStyle="1" w:styleId="msonormal0">
    <w:name w:val="msonormal"/>
    <w:basedOn w:val="a"/>
    <w:rsid w:val="007F3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Web)"/>
    <w:basedOn w:val="a"/>
    <w:uiPriority w:val="99"/>
    <w:semiHidden/>
    <w:unhideWhenUsed/>
    <w:rsid w:val="007F3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F38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aliases w:val="ITL List Paragraph Знак,Цветной список - Акцент 13 Знак"/>
    <w:link w:val="a3"/>
    <w:uiPriority w:val="34"/>
    <w:locked/>
    <w:rsid w:val="007F3897"/>
  </w:style>
  <w:style w:type="character" w:customStyle="1" w:styleId="normaltextrun">
    <w:name w:val="normaltextrun"/>
    <w:basedOn w:val="a0"/>
    <w:rsid w:val="007F3897"/>
  </w:style>
  <w:style w:type="character" w:styleId="af4">
    <w:name w:val="annotation reference"/>
    <w:basedOn w:val="a0"/>
    <w:uiPriority w:val="99"/>
    <w:semiHidden/>
    <w:unhideWhenUsed/>
    <w:rsid w:val="007F3897"/>
    <w:rPr>
      <w:sz w:val="16"/>
      <w:szCs w:val="16"/>
    </w:rPr>
  </w:style>
  <w:style w:type="paragraph" w:styleId="af5">
    <w:name w:val="annotation text"/>
    <w:basedOn w:val="a"/>
    <w:link w:val="af6"/>
    <w:uiPriority w:val="99"/>
    <w:semiHidden/>
    <w:unhideWhenUsed/>
    <w:rsid w:val="007F3897"/>
    <w:pPr>
      <w:spacing w:after="200" w:line="240" w:lineRule="auto"/>
    </w:pPr>
    <w:rPr>
      <w:sz w:val="20"/>
      <w:szCs w:val="20"/>
    </w:rPr>
  </w:style>
  <w:style w:type="character" w:customStyle="1" w:styleId="af6">
    <w:name w:val="Текст примечания Знак"/>
    <w:basedOn w:val="a0"/>
    <w:link w:val="af5"/>
    <w:uiPriority w:val="99"/>
    <w:semiHidden/>
    <w:rsid w:val="007F3897"/>
    <w:rPr>
      <w:sz w:val="20"/>
      <w:szCs w:val="20"/>
    </w:rPr>
  </w:style>
  <w:style w:type="paragraph" w:styleId="af7">
    <w:name w:val="annotation subject"/>
    <w:basedOn w:val="af5"/>
    <w:next w:val="af5"/>
    <w:link w:val="af8"/>
    <w:uiPriority w:val="99"/>
    <w:semiHidden/>
    <w:unhideWhenUsed/>
    <w:rsid w:val="007F3897"/>
    <w:rPr>
      <w:b/>
      <w:bCs/>
    </w:rPr>
  </w:style>
  <w:style w:type="character" w:customStyle="1" w:styleId="af8">
    <w:name w:val="Тема примечания Знак"/>
    <w:basedOn w:val="af6"/>
    <w:link w:val="af7"/>
    <w:uiPriority w:val="99"/>
    <w:semiHidden/>
    <w:rsid w:val="007F38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49</Pages>
  <Words>15651</Words>
  <Characters>89211</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РАЗЕТ</cp:lastModifiedBy>
  <cp:revision>6</cp:revision>
  <dcterms:created xsi:type="dcterms:W3CDTF">2023-10-09T14:40:00Z</dcterms:created>
  <dcterms:modified xsi:type="dcterms:W3CDTF">2023-10-09T18:10:00Z</dcterms:modified>
</cp:coreProperties>
</file>